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F7861" w14:textId="3DECF518" w:rsidR="005F4D68" w:rsidRPr="005469B9" w:rsidRDefault="005F4D68" w:rsidP="005F4D68">
      <w:pPr>
        <w:pStyle w:val="NormalnyWeb"/>
        <w:shd w:val="clear" w:color="auto" w:fill="FFFFFF"/>
        <w:spacing w:before="0" w:after="0"/>
        <w:jc w:val="right"/>
        <w:rPr>
          <w:b/>
          <w:bCs/>
          <w:sz w:val="20"/>
          <w:szCs w:val="20"/>
        </w:rPr>
      </w:pPr>
      <w:r w:rsidRPr="005469B9">
        <w:rPr>
          <w:rStyle w:val="Pogrubienie"/>
          <w:b w:val="0"/>
          <w:bCs w:val="0"/>
          <w:sz w:val="20"/>
          <w:szCs w:val="20"/>
        </w:rPr>
        <w:t xml:space="preserve">Rzeszów, dnia </w:t>
      </w:r>
      <w:r w:rsidR="002C38F5">
        <w:rPr>
          <w:rStyle w:val="Pogrubienie"/>
          <w:b w:val="0"/>
          <w:bCs w:val="0"/>
          <w:sz w:val="20"/>
          <w:szCs w:val="20"/>
        </w:rPr>
        <w:t>13</w:t>
      </w:r>
      <w:r w:rsidR="00E96AC7" w:rsidRPr="005469B9">
        <w:rPr>
          <w:rStyle w:val="Pogrubienie"/>
          <w:b w:val="0"/>
          <w:bCs w:val="0"/>
          <w:sz w:val="20"/>
          <w:szCs w:val="20"/>
        </w:rPr>
        <w:t xml:space="preserve"> </w:t>
      </w:r>
      <w:r w:rsidR="002E7F34" w:rsidRPr="005469B9">
        <w:rPr>
          <w:rStyle w:val="Pogrubienie"/>
          <w:b w:val="0"/>
          <w:bCs w:val="0"/>
          <w:sz w:val="20"/>
          <w:szCs w:val="20"/>
        </w:rPr>
        <w:t>czerwca</w:t>
      </w:r>
      <w:r w:rsidRPr="005469B9">
        <w:rPr>
          <w:rStyle w:val="Pogrubienie"/>
          <w:b w:val="0"/>
          <w:bCs w:val="0"/>
          <w:sz w:val="20"/>
          <w:szCs w:val="20"/>
        </w:rPr>
        <w:t xml:space="preserve"> 202</w:t>
      </w:r>
      <w:r w:rsidR="00FE4470" w:rsidRPr="005469B9">
        <w:rPr>
          <w:rStyle w:val="Pogrubienie"/>
          <w:b w:val="0"/>
          <w:bCs w:val="0"/>
          <w:sz w:val="20"/>
          <w:szCs w:val="20"/>
        </w:rPr>
        <w:t>4</w:t>
      </w:r>
      <w:r w:rsidRPr="005469B9">
        <w:rPr>
          <w:rStyle w:val="Pogrubienie"/>
          <w:b w:val="0"/>
          <w:bCs w:val="0"/>
          <w:sz w:val="20"/>
          <w:szCs w:val="20"/>
        </w:rPr>
        <w:t xml:space="preserve"> r.</w:t>
      </w:r>
    </w:p>
    <w:p w14:paraId="66AFA0FD" w14:textId="07F90382" w:rsidR="00274D94" w:rsidRPr="005469B9" w:rsidRDefault="00274D94" w:rsidP="00274D94">
      <w:pPr>
        <w:pStyle w:val="NormalnyWeb"/>
        <w:shd w:val="clear" w:color="auto" w:fill="FFFFFF"/>
        <w:spacing w:before="0" w:after="0"/>
        <w:rPr>
          <w:sz w:val="20"/>
          <w:szCs w:val="20"/>
        </w:rPr>
      </w:pPr>
    </w:p>
    <w:p w14:paraId="3EE217F8" w14:textId="393924D7" w:rsidR="005F4D68" w:rsidRPr="005469B9" w:rsidRDefault="005F4D68" w:rsidP="005F4D68">
      <w:pPr>
        <w:pStyle w:val="NormalnyWeb"/>
        <w:shd w:val="clear" w:color="auto" w:fill="FFFFFF"/>
        <w:spacing w:before="0" w:after="0"/>
        <w:rPr>
          <w:sz w:val="20"/>
          <w:szCs w:val="20"/>
        </w:rPr>
      </w:pPr>
    </w:p>
    <w:p w14:paraId="02BE62FC" w14:textId="1E645B0A" w:rsidR="005F4D68" w:rsidRPr="005469B9" w:rsidRDefault="00376539" w:rsidP="00787745">
      <w:pPr>
        <w:pStyle w:val="NormalnyWeb"/>
        <w:shd w:val="clear" w:color="auto" w:fill="FFFFFF"/>
        <w:spacing w:before="0" w:after="0"/>
        <w:jc w:val="center"/>
        <w:rPr>
          <w:rStyle w:val="Pogrubienie"/>
          <w:sz w:val="20"/>
          <w:szCs w:val="20"/>
        </w:rPr>
      </w:pPr>
      <w:r w:rsidRPr="005469B9">
        <w:rPr>
          <w:rStyle w:val="Pogrubienie"/>
          <w:sz w:val="20"/>
          <w:szCs w:val="20"/>
        </w:rPr>
        <w:t>OBWIESZCZENIE</w:t>
      </w:r>
    </w:p>
    <w:p w14:paraId="4E323210" w14:textId="1A194ABB" w:rsidR="00F13E08" w:rsidRPr="005469B9" w:rsidRDefault="00F13E08" w:rsidP="00F13E08">
      <w:pPr>
        <w:pStyle w:val="NormalnyWeb"/>
        <w:shd w:val="clear" w:color="auto" w:fill="FFFFFF"/>
        <w:spacing w:before="0" w:after="0"/>
        <w:jc w:val="center"/>
        <w:rPr>
          <w:rStyle w:val="Pogrubienie"/>
          <w:sz w:val="20"/>
          <w:szCs w:val="20"/>
        </w:rPr>
      </w:pPr>
      <w:r w:rsidRPr="005469B9">
        <w:rPr>
          <w:rStyle w:val="Pogrubienie"/>
          <w:sz w:val="20"/>
          <w:szCs w:val="20"/>
        </w:rPr>
        <w:t xml:space="preserve">o wyłożeniu do publicznego wglądu projektu </w:t>
      </w:r>
      <w:r w:rsidR="002E7F34" w:rsidRPr="005469B9">
        <w:rPr>
          <w:rStyle w:val="Pogrubienie"/>
          <w:sz w:val="20"/>
          <w:szCs w:val="20"/>
        </w:rPr>
        <w:t>uchwały w sprawie ustalenia zasad i warunków sytuowania obiektów małej architektury, tablic reklamowych i urządzeń reklamowych oraz ogrodzeń, ich gabarytów, standardów jakościowych oraz rodzajów materiałów budowlanych, z jakich mogą być wykonane</w:t>
      </w:r>
      <w:r w:rsidR="005E0679" w:rsidRPr="005469B9">
        <w:rPr>
          <w:rStyle w:val="Pogrubienie"/>
          <w:sz w:val="20"/>
          <w:szCs w:val="20"/>
        </w:rPr>
        <w:t>,</w:t>
      </w:r>
      <w:r w:rsidR="007E024B" w:rsidRPr="005469B9">
        <w:rPr>
          <w:rStyle w:val="Pogrubienie"/>
          <w:sz w:val="20"/>
          <w:szCs w:val="20"/>
        </w:rPr>
        <w:br/>
      </w:r>
      <w:r w:rsidR="005E0679" w:rsidRPr="005469B9">
        <w:rPr>
          <w:rStyle w:val="Pogrubienie"/>
          <w:sz w:val="20"/>
          <w:szCs w:val="20"/>
        </w:rPr>
        <w:t xml:space="preserve"> tzw. uchwały krajobrazowej</w:t>
      </w:r>
    </w:p>
    <w:p w14:paraId="2A1F088C" w14:textId="77777777" w:rsidR="00F13E08" w:rsidRPr="005469B9" w:rsidRDefault="00F13E08" w:rsidP="00F13E08">
      <w:pPr>
        <w:pStyle w:val="NormalnyWeb"/>
        <w:shd w:val="clear" w:color="auto" w:fill="FFFFFF"/>
        <w:spacing w:before="0" w:after="0"/>
        <w:rPr>
          <w:sz w:val="20"/>
          <w:szCs w:val="20"/>
        </w:rPr>
      </w:pPr>
    </w:p>
    <w:p w14:paraId="0397A58D" w14:textId="7AF0F084" w:rsidR="00F13E08" w:rsidRPr="005469B9" w:rsidRDefault="00F13E08" w:rsidP="00F13E08">
      <w:pPr>
        <w:pStyle w:val="NormalnyWeb"/>
        <w:shd w:val="clear" w:color="auto" w:fill="FFFFFF"/>
        <w:spacing w:before="0" w:after="0"/>
        <w:jc w:val="both"/>
        <w:rPr>
          <w:sz w:val="20"/>
          <w:szCs w:val="20"/>
        </w:rPr>
      </w:pPr>
      <w:r w:rsidRPr="005469B9">
        <w:rPr>
          <w:sz w:val="20"/>
          <w:szCs w:val="20"/>
        </w:rPr>
        <w:t xml:space="preserve">Na podstawie art. </w:t>
      </w:r>
      <w:r w:rsidR="002E7F34" w:rsidRPr="005469B9">
        <w:rPr>
          <w:sz w:val="20"/>
          <w:szCs w:val="20"/>
        </w:rPr>
        <w:t>37b</w:t>
      </w:r>
      <w:r w:rsidRPr="005469B9">
        <w:rPr>
          <w:sz w:val="20"/>
          <w:szCs w:val="20"/>
        </w:rPr>
        <w:t xml:space="preserve"> </w:t>
      </w:r>
      <w:r w:rsidR="009B475F" w:rsidRPr="005469B9">
        <w:rPr>
          <w:sz w:val="20"/>
          <w:szCs w:val="20"/>
        </w:rPr>
        <w:t xml:space="preserve">ust. 2 </w:t>
      </w:r>
      <w:r w:rsidRPr="005469B9">
        <w:rPr>
          <w:sz w:val="20"/>
          <w:szCs w:val="20"/>
        </w:rPr>
        <w:t xml:space="preserve"> pkt </w:t>
      </w:r>
      <w:r w:rsidR="002E7F34" w:rsidRPr="005469B9">
        <w:rPr>
          <w:sz w:val="20"/>
          <w:szCs w:val="20"/>
        </w:rPr>
        <w:t>8</w:t>
      </w:r>
      <w:r w:rsidR="00F03888" w:rsidRPr="005469B9">
        <w:rPr>
          <w:sz w:val="20"/>
          <w:szCs w:val="20"/>
        </w:rPr>
        <w:t xml:space="preserve"> </w:t>
      </w:r>
      <w:r w:rsidRPr="005469B9">
        <w:rPr>
          <w:sz w:val="20"/>
          <w:szCs w:val="20"/>
        </w:rPr>
        <w:t xml:space="preserve">ustawy z dnia 27 marca 2003 r. o planowaniu i zagospodarowaniu przestrzennym (Dz. U. z 2023 r. poz. 977 z </w:t>
      </w:r>
      <w:proofErr w:type="spellStart"/>
      <w:r w:rsidRPr="005469B9">
        <w:rPr>
          <w:sz w:val="20"/>
          <w:szCs w:val="20"/>
        </w:rPr>
        <w:t>późn</w:t>
      </w:r>
      <w:proofErr w:type="spellEnd"/>
      <w:r w:rsidRPr="005469B9">
        <w:rPr>
          <w:sz w:val="20"/>
          <w:szCs w:val="20"/>
        </w:rPr>
        <w:t>. zm</w:t>
      </w:r>
      <w:r w:rsidRPr="005469B9">
        <w:rPr>
          <w:color w:val="000000" w:themeColor="text1"/>
          <w:sz w:val="20"/>
          <w:szCs w:val="20"/>
        </w:rPr>
        <w:t>.)</w:t>
      </w:r>
      <w:r w:rsidR="001E760B" w:rsidRPr="005469B9">
        <w:rPr>
          <w:color w:val="000000" w:themeColor="text1"/>
          <w:sz w:val="20"/>
          <w:szCs w:val="20"/>
        </w:rPr>
        <w:t>,</w:t>
      </w:r>
      <w:r w:rsidR="0026179A" w:rsidRPr="005469B9">
        <w:rPr>
          <w:color w:val="000000" w:themeColor="text1"/>
          <w:sz w:val="20"/>
          <w:szCs w:val="20"/>
        </w:rPr>
        <w:t xml:space="preserve"> art. 66 ust. 2 ustawy z dnia 7 lipca 2023 r. o zmianie ustawy o planowaniu i zagospodarowaniu przestrzennym oraz niektórych innych ustaw (Dz. U. z 2023r. poz. 1688) </w:t>
      </w:r>
      <w:r w:rsidRPr="005469B9">
        <w:rPr>
          <w:color w:val="000000" w:themeColor="text1"/>
          <w:sz w:val="20"/>
          <w:szCs w:val="20"/>
        </w:rPr>
        <w:t xml:space="preserve"> </w:t>
      </w:r>
      <w:r w:rsidRPr="005469B9">
        <w:rPr>
          <w:sz w:val="20"/>
          <w:szCs w:val="20"/>
        </w:rPr>
        <w:t>oraz uchwały Rady Miasta Rzeszowa nr L</w:t>
      </w:r>
      <w:r w:rsidR="009E29DD" w:rsidRPr="005469B9">
        <w:rPr>
          <w:sz w:val="20"/>
          <w:szCs w:val="20"/>
        </w:rPr>
        <w:t>I</w:t>
      </w:r>
      <w:r w:rsidR="00407DC5" w:rsidRPr="005469B9">
        <w:rPr>
          <w:sz w:val="20"/>
          <w:szCs w:val="20"/>
        </w:rPr>
        <w:t>I</w:t>
      </w:r>
      <w:r w:rsidRPr="005469B9">
        <w:rPr>
          <w:sz w:val="20"/>
          <w:szCs w:val="20"/>
        </w:rPr>
        <w:t>/1</w:t>
      </w:r>
      <w:r w:rsidR="00F03888" w:rsidRPr="005469B9">
        <w:rPr>
          <w:sz w:val="20"/>
          <w:szCs w:val="20"/>
        </w:rPr>
        <w:t>212</w:t>
      </w:r>
      <w:r w:rsidRPr="005469B9">
        <w:rPr>
          <w:sz w:val="20"/>
          <w:szCs w:val="20"/>
        </w:rPr>
        <w:t>/20</w:t>
      </w:r>
      <w:r w:rsidR="00F03888" w:rsidRPr="005469B9">
        <w:rPr>
          <w:sz w:val="20"/>
          <w:szCs w:val="20"/>
        </w:rPr>
        <w:t>17</w:t>
      </w:r>
      <w:r w:rsidRPr="005469B9">
        <w:rPr>
          <w:sz w:val="20"/>
          <w:szCs w:val="20"/>
        </w:rPr>
        <w:t xml:space="preserve"> z dnia </w:t>
      </w:r>
      <w:r w:rsidR="00F03888" w:rsidRPr="005469B9">
        <w:rPr>
          <w:sz w:val="20"/>
          <w:szCs w:val="20"/>
        </w:rPr>
        <w:t>12</w:t>
      </w:r>
      <w:r w:rsidRPr="005469B9">
        <w:rPr>
          <w:sz w:val="20"/>
          <w:szCs w:val="20"/>
        </w:rPr>
        <w:t xml:space="preserve"> </w:t>
      </w:r>
      <w:r w:rsidR="00F03888" w:rsidRPr="005469B9">
        <w:rPr>
          <w:sz w:val="20"/>
          <w:szCs w:val="20"/>
        </w:rPr>
        <w:t>grudnia</w:t>
      </w:r>
      <w:r w:rsidRPr="005469B9">
        <w:rPr>
          <w:sz w:val="20"/>
          <w:szCs w:val="20"/>
        </w:rPr>
        <w:t xml:space="preserve"> 20</w:t>
      </w:r>
      <w:r w:rsidR="00F03888" w:rsidRPr="005469B9">
        <w:rPr>
          <w:sz w:val="20"/>
          <w:szCs w:val="20"/>
        </w:rPr>
        <w:t>17</w:t>
      </w:r>
      <w:r w:rsidRPr="005469B9">
        <w:rPr>
          <w:sz w:val="20"/>
          <w:szCs w:val="20"/>
        </w:rPr>
        <w:t xml:space="preserve"> r. </w:t>
      </w:r>
    </w:p>
    <w:p w14:paraId="6BB6B8A9" w14:textId="77777777" w:rsidR="00F13E08" w:rsidRPr="005469B9" w:rsidRDefault="00F13E08" w:rsidP="00F13E08">
      <w:pPr>
        <w:pStyle w:val="NormalnyWeb"/>
        <w:shd w:val="clear" w:color="auto" w:fill="FFFFFF"/>
        <w:spacing w:before="0" w:after="0"/>
        <w:jc w:val="both"/>
        <w:rPr>
          <w:sz w:val="20"/>
          <w:szCs w:val="20"/>
        </w:rPr>
      </w:pPr>
    </w:p>
    <w:p w14:paraId="63FBF471" w14:textId="02F4A3F8" w:rsidR="00F13E08" w:rsidRPr="00887DCD" w:rsidRDefault="00F13E08" w:rsidP="00887DCD">
      <w:pPr>
        <w:pStyle w:val="NormalnyWeb"/>
        <w:shd w:val="clear" w:color="auto" w:fill="FFFFFF"/>
        <w:spacing w:before="0" w:after="0"/>
        <w:jc w:val="center"/>
        <w:rPr>
          <w:sz w:val="20"/>
          <w:szCs w:val="20"/>
        </w:rPr>
      </w:pPr>
      <w:r w:rsidRPr="005469B9">
        <w:rPr>
          <w:rStyle w:val="Pogrubienie"/>
          <w:sz w:val="20"/>
          <w:szCs w:val="20"/>
        </w:rPr>
        <w:t>zawiadamiam</w:t>
      </w:r>
    </w:p>
    <w:p w14:paraId="70A458A0" w14:textId="2D4F90A9" w:rsidR="00F13E08" w:rsidRPr="00887DCD" w:rsidRDefault="00F13E08" w:rsidP="00F13E08">
      <w:pPr>
        <w:pStyle w:val="NormalnyWeb"/>
        <w:shd w:val="clear" w:color="auto" w:fill="FFFFFF"/>
        <w:spacing w:before="0" w:after="0"/>
        <w:jc w:val="both"/>
        <w:rPr>
          <w:b/>
          <w:bCs/>
          <w:sz w:val="20"/>
          <w:szCs w:val="20"/>
        </w:rPr>
      </w:pPr>
      <w:r w:rsidRPr="005469B9">
        <w:rPr>
          <w:b/>
          <w:bCs/>
          <w:sz w:val="20"/>
          <w:szCs w:val="20"/>
        </w:rPr>
        <w:t>o wyłożeniu do publicznego wglądu</w:t>
      </w:r>
      <w:r w:rsidRPr="005469B9">
        <w:rPr>
          <w:sz w:val="20"/>
          <w:szCs w:val="20"/>
        </w:rPr>
        <w:t xml:space="preserve"> projektu </w:t>
      </w:r>
      <w:r w:rsidR="00504A61" w:rsidRPr="005469B9">
        <w:rPr>
          <w:rStyle w:val="Pogrubienie"/>
          <w:b w:val="0"/>
          <w:bCs w:val="0"/>
          <w:sz w:val="20"/>
          <w:szCs w:val="20"/>
        </w:rPr>
        <w:t>uchwały w sprawie ustalenia zasad i warunków sytuowania obiektów małej architektury, tablic reklamowych i urządzeń reklamowych oraz ogrodzeń, ich gabarytów, standardów jakościowych oraz rodzajów materiałów budowlanych, z jakich mogą być wykonane</w:t>
      </w:r>
      <w:r w:rsidRPr="005469B9">
        <w:rPr>
          <w:sz w:val="20"/>
          <w:szCs w:val="20"/>
        </w:rPr>
        <w:t>,</w:t>
      </w:r>
      <w:r w:rsidR="00E340FA" w:rsidRPr="005469B9">
        <w:rPr>
          <w:sz w:val="20"/>
          <w:szCs w:val="20"/>
        </w:rPr>
        <w:t xml:space="preserve"> </w:t>
      </w:r>
      <w:r w:rsidR="007F25F6">
        <w:rPr>
          <w:sz w:val="20"/>
          <w:szCs w:val="20"/>
        </w:rPr>
        <w:br/>
      </w:r>
      <w:r w:rsidRPr="005469B9">
        <w:rPr>
          <w:rStyle w:val="Pogrubienie"/>
          <w:sz w:val="20"/>
          <w:szCs w:val="20"/>
        </w:rPr>
        <w:t>w dniach od</w:t>
      </w:r>
      <w:r w:rsidR="009E29DD" w:rsidRPr="005469B9">
        <w:rPr>
          <w:rStyle w:val="Pogrubienie"/>
          <w:sz w:val="20"/>
          <w:szCs w:val="20"/>
        </w:rPr>
        <w:t xml:space="preserve"> </w:t>
      </w:r>
      <w:bookmarkStart w:id="0" w:name="_GoBack"/>
      <w:bookmarkEnd w:id="0"/>
      <w:r w:rsidR="000A09E5" w:rsidRPr="005469B9">
        <w:rPr>
          <w:rStyle w:val="Pogrubienie"/>
          <w:color w:val="000000" w:themeColor="text1"/>
          <w:sz w:val="20"/>
          <w:szCs w:val="20"/>
        </w:rPr>
        <w:t>2</w:t>
      </w:r>
      <w:r w:rsidR="000D7AD1" w:rsidRPr="005469B9">
        <w:rPr>
          <w:rStyle w:val="Pogrubienie"/>
          <w:color w:val="000000" w:themeColor="text1"/>
          <w:sz w:val="20"/>
          <w:szCs w:val="20"/>
        </w:rPr>
        <w:t>6</w:t>
      </w:r>
      <w:r w:rsidRPr="005469B9">
        <w:rPr>
          <w:rStyle w:val="Pogrubienie"/>
          <w:color w:val="FF0000"/>
          <w:sz w:val="20"/>
          <w:szCs w:val="20"/>
        </w:rPr>
        <w:t xml:space="preserve"> </w:t>
      </w:r>
      <w:r w:rsidR="00A97678" w:rsidRPr="005469B9">
        <w:rPr>
          <w:rStyle w:val="Pogrubienie"/>
          <w:sz w:val="20"/>
          <w:szCs w:val="20"/>
        </w:rPr>
        <w:t>czerwca</w:t>
      </w:r>
      <w:r w:rsidRPr="005469B9">
        <w:rPr>
          <w:rStyle w:val="Pogrubienie"/>
          <w:sz w:val="20"/>
          <w:szCs w:val="20"/>
        </w:rPr>
        <w:t xml:space="preserve"> 2024 r. do </w:t>
      </w:r>
      <w:r w:rsidR="000A09E5" w:rsidRPr="005469B9">
        <w:rPr>
          <w:rStyle w:val="Pogrubienie"/>
          <w:color w:val="000000" w:themeColor="text1"/>
          <w:sz w:val="20"/>
          <w:szCs w:val="20"/>
        </w:rPr>
        <w:t>2</w:t>
      </w:r>
      <w:r w:rsidR="000D7AD1" w:rsidRPr="005469B9">
        <w:rPr>
          <w:rStyle w:val="Pogrubienie"/>
          <w:color w:val="000000" w:themeColor="text1"/>
          <w:sz w:val="20"/>
          <w:szCs w:val="20"/>
        </w:rPr>
        <w:t>6</w:t>
      </w:r>
      <w:r w:rsidRPr="005469B9">
        <w:rPr>
          <w:rStyle w:val="Pogrubienie"/>
          <w:sz w:val="20"/>
          <w:szCs w:val="20"/>
        </w:rPr>
        <w:t xml:space="preserve"> </w:t>
      </w:r>
      <w:r w:rsidR="003F41A7" w:rsidRPr="005469B9">
        <w:rPr>
          <w:rStyle w:val="Pogrubienie"/>
          <w:sz w:val="20"/>
          <w:szCs w:val="20"/>
        </w:rPr>
        <w:t>lipca</w:t>
      </w:r>
      <w:r w:rsidRPr="005469B9">
        <w:rPr>
          <w:rStyle w:val="Pogrubienie"/>
          <w:sz w:val="20"/>
          <w:szCs w:val="20"/>
        </w:rPr>
        <w:t xml:space="preserve"> 2024 r.:</w:t>
      </w:r>
    </w:p>
    <w:p w14:paraId="6BE8F5FF" w14:textId="09D8E350" w:rsidR="00F13E08" w:rsidRPr="005469B9" w:rsidRDefault="00F13E08" w:rsidP="00F13E08">
      <w:pPr>
        <w:pStyle w:val="NormalnyWeb"/>
        <w:shd w:val="clear" w:color="auto" w:fill="FFFFFF"/>
        <w:spacing w:before="0" w:after="0"/>
        <w:jc w:val="both"/>
        <w:rPr>
          <w:sz w:val="20"/>
          <w:szCs w:val="20"/>
        </w:rPr>
      </w:pPr>
      <w:bookmarkStart w:id="1" w:name="_Hlk155163826"/>
      <w:r w:rsidRPr="005469B9">
        <w:rPr>
          <w:rStyle w:val="Pogrubienie"/>
          <w:sz w:val="20"/>
          <w:szCs w:val="20"/>
        </w:rPr>
        <w:t>-</w:t>
      </w:r>
      <w:bookmarkEnd w:id="1"/>
      <w:r w:rsidRPr="005469B9">
        <w:rPr>
          <w:rStyle w:val="Pogrubienie"/>
          <w:sz w:val="20"/>
          <w:szCs w:val="20"/>
        </w:rPr>
        <w:t xml:space="preserve"> </w:t>
      </w:r>
      <w:r w:rsidR="00482982" w:rsidRPr="005469B9">
        <w:rPr>
          <w:rStyle w:val="Pogrubienie"/>
          <w:sz w:val="20"/>
          <w:szCs w:val="20"/>
        </w:rPr>
        <w:t xml:space="preserve">  </w:t>
      </w:r>
      <w:r w:rsidRPr="005469B9">
        <w:rPr>
          <w:sz w:val="20"/>
          <w:szCs w:val="20"/>
        </w:rPr>
        <w:t xml:space="preserve">w siedzibie Biura </w:t>
      </w:r>
      <w:r w:rsidR="00A2172D" w:rsidRPr="005469B9">
        <w:rPr>
          <w:sz w:val="20"/>
          <w:szCs w:val="20"/>
        </w:rPr>
        <w:t>Architekta Miasta</w:t>
      </w:r>
      <w:r w:rsidRPr="005469B9">
        <w:rPr>
          <w:sz w:val="20"/>
          <w:szCs w:val="20"/>
        </w:rPr>
        <w:t>,</w:t>
      </w:r>
      <w:r w:rsidRPr="005469B9">
        <w:rPr>
          <w:b/>
          <w:sz w:val="20"/>
          <w:szCs w:val="20"/>
        </w:rPr>
        <w:t xml:space="preserve"> </w:t>
      </w:r>
      <w:r w:rsidRPr="005469B9">
        <w:rPr>
          <w:sz w:val="20"/>
          <w:szCs w:val="20"/>
        </w:rPr>
        <w:t xml:space="preserve">ul. </w:t>
      </w:r>
      <w:r w:rsidR="00E518A9" w:rsidRPr="005469B9">
        <w:rPr>
          <w:sz w:val="20"/>
          <w:szCs w:val="20"/>
        </w:rPr>
        <w:t>Targowa 3, pok. 321</w:t>
      </w:r>
      <w:r w:rsidRPr="005469B9">
        <w:rPr>
          <w:sz w:val="20"/>
          <w:szCs w:val="20"/>
        </w:rPr>
        <w:t>, w godzinach pracy Biura, tj. od 7.30 do 15.30</w:t>
      </w:r>
      <w:r w:rsidR="00482982" w:rsidRPr="005469B9">
        <w:rPr>
          <w:sz w:val="20"/>
          <w:szCs w:val="20"/>
        </w:rPr>
        <w:t>,</w:t>
      </w:r>
      <w:r w:rsidRPr="005469B9">
        <w:rPr>
          <w:sz w:val="20"/>
          <w:szCs w:val="20"/>
        </w:rPr>
        <w:t xml:space="preserve"> </w:t>
      </w:r>
    </w:p>
    <w:p w14:paraId="7A91943F" w14:textId="72F62FCA" w:rsidR="00F13E08" w:rsidRPr="00887DCD" w:rsidRDefault="00F13E08" w:rsidP="00F13E08">
      <w:pPr>
        <w:pStyle w:val="NormalnyWeb"/>
        <w:shd w:val="clear" w:color="auto" w:fill="FFFFFF"/>
        <w:spacing w:before="0" w:after="0"/>
        <w:jc w:val="both"/>
        <w:rPr>
          <w:color w:val="000000" w:themeColor="text1"/>
          <w:sz w:val="20"/>
          <w:szCs w:val="20"/>
        </w:rPr>
      </w:pPr>
      <w:r w:rsidRPr="005469B9">
        <w:rPr>
          <w:rStyle w:val="Pogrubienie"/>
          <w:sz w:val="20"/>
          <w:szCs w:val="20"/>
        </w:rPr>
        <w:t>-</w:t>
      </w:r>
      <w:r w:rsidRPr="005469B9">
        <w:rPr>
          <w:sz w:val="20"/>
          <w:szCs w:val="20"/>
        </w:rPr>
        <w:t xml:space="preserve"> na stronie internetowej Urzędu Miasta Rzeszowa w Biuletynie Informacji Publicznej pod adresem: </w:t>
      </w:r>
      <w:hyperlink r:id="rId7" w:history="1">
        <w:r w:rsidRPr="005469B9">
          <w:rPr>
            <w:rStyle w:val="Hipercze"/>
            <w:sz w:val="20"/>
            <w:szCs w:val="20"/>
          </w:rPr>
          <w:t>https://bip.erzeszow.pl</w:t>
        </w:r>
      </w:hyperlink>
      <w:r w:rsidR="005469B9" w:rsidRPr="005469B9">
        <w:rPr>
          <w:color w:val="000000" w:themeColor="text1"/>
          <w:sz w:val="20"/>
          <w:szCs w:val="20"/>
        </w:rPr>
        <w:t>,</w:t>
      </w:r>
      <w:r w:rsidR="009E29DD" w:rsidRPr="005469B9">
        <w:rPr>
          <w:b/>
          <w:bCs/>
          <w:sz w:val="20"/>
          <w:szCs w:val="20"/>
        </w:rPr>
        <w:br/>
        <w:t xml:space="preserve">- </w:t>
      </w:r>
      <w:r w:rsidRPr="005469B9">
        <w:rPr>
          <w:sz w:val="20"/>
          <w:szCs w:val="20"/>
        </w:rPr>
        <w:t xml:space="preserve">na platformie konsultacji dokumentów planistycznych Rzeszowskiego Obszaru Funkcjonalnego  pod adresem </w:t>
      </w:r>
      <w:hyperlink r:id="rId8" w:history="1">
        <w:r w:rsidRPr="005469B9">
          <w:rPr>
            <w:rStyle w:val="Hipercze"/>
            <w:sz w:val="20"/>
            <w:szCs w:val="20"/>
          </w:rPr>
          <w:t>https://sip.rof.org.pl/partycypacja/rzeszow</w:t>
        </w:r>
      </w:hyperlink>
      <w:r w:rsidRPr="005469B9">
        <w:rPr>
          <w:color w:val="000000" w:themeColor="text1"/>
          <w:sz w:val="20"/>
          <w:szCs w:val="20"/>
        </w:rPr>
        <w:t>.</w:t>
      </w:r>
    </w:p>
    <w:p w14:paraId="65B49162" w14:textId="699449E6" w:rsidR="00F13E08" w:rsidRPr="005469B9" w:rsidRDefault="00F13E08" w:rsidP="00887DCD">
      <w:pPr>
        <w:pStyle w:val="NormalnyWeb"/>
        <w:shd w:val="clear" w:color="auto" w:fill="FFFFFF"/>
        <w:spacing w:before="0" w:after="0"/>
        <w:ind w:firstLine="708"/>
        <w:jc w:val="both"/>
        <w:rPr>
          <w:sz w:val="20"/>
          <w:szCs w:val="20"/>
        </w:rPr>
      </w:pPr>
      <w:r w:rsidRPr="005469B9">
        <w:rPr>
          <w:sz w:val="20"/>
          <w:szCs w:val="20"/>
        </w:rPr>
        <w:t xml:space="preserve">Wyjaśnienia do ww. projektu planu można również uzyskać telefonicznie pod numerem </w:t>
      </w:r>
      <w:r w:rsidRPr="005469B9">
        <w:rPr>
          <w:b/>
          <w:sz w:val="20"/>
          <w:szCs w:val="20"/>
        </w:rPr>
        <w:t>17 </w:t>
      </w:r>
      <w:r w:rsidR="00E06E7D" w:rsidRPr="005469B9">
        <w:rPr>
          <w:b/>
          <w:sz w:val="20"/>
          <w:szCs w:val="20"/>
        </w:rPr>
        <w:t>875</w:t>
      </w:r>
      <w:r w:rsidRPr="005469B9">
        <w:rPr>
          <w:b/>
          <w:sz w:val="20"/>
          <w:szCs w:val="20"/>
        </w:rPr>
        <w:t xml:space="preserve"> 4</w:t>
      </w:r>
      <w:r w:rsidR="00E06E7D" w:rsidRPr="005469B9">
        <w:rPr>
          <w:b/>
          <w:sz w:val="20"/>
          <w:szCs w:val="20"/>
        </w:rPr>
        <w:t>8</w:t>
      </w:r>
      <w:r w:rsidRPr="005469B9">
        <w:rPr>
          <w:b/>
          <w:sz w:val="20"/>
          <w:szCs w:val="20"/>
        </w:rPr>
        <w:t xml:space="preserve"> </w:t>
      </w:r>
      <w:r w:rsidR="00E06E7D" w:rsidRPr="005469B9">
        <w:rPr>
          <w:b/>
          <w:sz w:val="20"/>
          <w:szCs w:val="20"/>
        </w:rPr>
        <w:t>50</w:t>
      </w:r>
      <w:r w:rsidRPr="005469B9">
        <w:rPr>
          <w:b/>
          <w:sz w:val="20"/>
          <w:szCs w:val="20"/>
        </w:rPr>
        <w:t xml:space="preserve">. </w:t>
      </w:r>
    </w:p>
    <w:p w14:paraId="44455A63" w14:textId="673BE236" w:rsidR="00F13E08" w:rsidRPr="00887DCD" w:rsidRDefault="00F13E08" w:rsidP="00F13E08">
      <w:pPr>
        <w:pStyle w:val="NormalnyWeb"/>
        <w:shd w:val="clear" w:color="auto" w:fill="FFFFFF"/>
        <w:spacing w:before="0" w:after="0"/>
        <w:jc w:val="both"/>
        <w:rPr>
          <w:b/>
          <w:color w:val="000000" w:themeColor="text1"/>
          <w:sz w:val="20"/>
          <w:szCs w:val="20"/>
        </w:rPr>
      </w:pPr>
      <w:r w:rsidRPr="005469B9">
        <w:rPr>
          <w:b/>
          <w:sz w:val="20"/>
          <w:szCs w:val="20"/>
        </w:rPr>
        <w:t>Dyskusja publiczna</w:t>
      </w:r>
      <w:r w:rsidRPr="005469B9">
        <w:rPr>
          <w:sz w:val="20"/>
          <w:szCs w:val="20"/>
        </w:rPr>
        <w:t xml:space="preserve"> nad przyjętymi w projekcie </w:t>
      </w:r>
      <w:r w:rsidR="00376732" w:rsidRPr="005469B9">
        <w:rPr>
          <w:rStyle w:val="Pogrubienie"/>
          <w:b w:val="0"/>
          <w:bCs w:val="0"/>
          <w:sz w:val="20"/>
          <w:szCs w:val="20"/>
        </w:rPr>
        <w:t>uchwały</w:t>
      </w:r>
      <w:r w:rsidRPr="005469B9">
        <w:rPr>
          <w:rStyle w:val="Pogrubienie"/>
          <w:sz w:val="20"/>
          <w:szCs w:val="20"/>
        </w:rPr>
        <w:t xml:space="preserve"> </w:t>
      </w:r>
      <w:r w:rsidRPr="005469B9">
        <w:rPr>
          <w:sz w:val="20"/>
          <w:szCs w:val="20"/>
        </w:rPr>
        <w:t>rozwiązaniami odbędzie się</w:t>
      </w:r>
      <w:r w:rsidRPr="005469B9">
        <w:rPr>
          <w:rStyle w:val="Pogrubienie"/>
          <w:sz w:val="20"/>
          <w:szCs w:val="20"/>
        </w:rPr>
        <w:t xml:space="preserve"> w dniu </w:t>
      </w:r>
      <w:r w:rsidR="00E06E7D" w:rsidRPr="005469B9">
        <w:rPr>
          <w:rStyle w:val="Pogrubienie"/>
          <w:sz w:val="20"/>
          <w:szCs w:val="20"/>
        </w:rPr>
        <w:t>4</w:t>
      </w:r>
      <w:r w:rsidR="00454EC6" w:rsidRPr="005469B9">
        <w:rPr>
          <w:rStyle w:val="Pogrubienie"/>
          <w:sz w:val="20"/>
          <w:szCs w:val="20"/>
        </w:rPr>
        <w:t xml:space="preserve"> </w:t>
      </w:r>
      <w:r w:rsidR="00E06E7D" w:rsidRPr="005469B9">
        <w:rPr>
          <w:rStyle w:val="Pogrubienie"/>
          <w:sz w:val="20"/>
          <w:szCs w:val="20"/>
        </w:rPr>
        <w:t>lipca</w:t>
      </w:r>
      <w:r w:rsidRPr="005469B9">
        <w:rPr>
          <w:rStyle w:val="Pogrubienie"/>
          <w:sz w:val="20"/>
          <w:szCs w:val="20"/>
        </w:rPr>
        <w:t xml:space="preserve"> 2024 r., </w:t>
      </w:r>
      <w:r w:rsidR="00482982" w:rsidRPr="005469B9">
        <w:rPr>
          <w:rStyle w:val="Pogrubienie"/>
          <w:sz w:val="20"/>
          <w:szCs w:val="20"/>
        </w:rPr>
        <w:br/>
      </w:r>
      <w:r w:rsidR="00E06E7D" w:rsidRPr="005469B9">
        <w:rPr>
          <w:rStyle w:val="Pogrubienie"/>
          <w:sz w:val="20"/>
          <w:szCs w:val="20"/>
        </w:rPr>
        <w:t xml:space="preserve">o godz. 17.00 </w:t>
      </w:r>
      <w:r w:rsidR="00E06E7D" w:rsidRPr="005469B9">
        <w:rPr>
          <w:rStyle w:val="Pogrubienie"/>
          <w:bCs w:val="0"/>
          <w:sz w:val="20"/>
          <w:szCs w:val="20"/>
        </w:rPr>
        <w:t xml:space="preserve">stacjonarnie w siedzibie Urban Lab Rzeszów, ul. 3 Maja 13, 35-030 Rzeszów oraz za pomocą środków porozumiewania się na odległość (online), na platformie ZOOM – po wcześniejszym zgłoszeniu na adres e-mail: </w:t>
      </w:r>
      <w:r w:rsidR="000D7AD1" w:rsidRPr="005469B9">
        <w:rPr>
          <w:rStyle w:val="Pogrubienie"/>
          <w:bCs w:val="0"/>
          <w:sz w:val="20"/>
          <w:szCs w:val="20"/>
        </w:rPr>
        <w:t xml:space="preserve"> </w:t>
      </w:r>
      <w:hyperlink r:id="rId9" w:history="1">
        <w:r w:rsidR="000D7AD1" w:rsidRPr="005469B9">
          <w:rPr>
            <w:rStyle w:val="Hipercze"/>
            <w:sz w:val="20"/>
            <w:szCs w:val="20"/>
          </w:rPr>
          <w:t>bam</w:t>
        </w:r>
        <w:r w:rsidR="00243BD2" w:rsidRPr="005469B9">
          <w:rPr>
            <w:rStyle w:val="Hipercze"/>
            <w:sz w:val="20"/>
            <w:szCs w:val="20"/>
          </w:rPr>
          <w:t>dyskusjapubliczna@erzeszow.pl</w:t>
        </w:r>
      </w:hyperlink>
      <w:r w:rsidR="00E06E7D" w:rsidRPr="005469B9">
        <w:rPr>
          <w:rStyle w:val="Pogrubienie"/>
          <w:bCs w:val="0"/>
          <w:color w:val="000000" w:themeColor="text1"/>
          <w:sz w:val="20"/>
          <w:szCs w:val="20"/>
        </w:rPr>
        <w:t>.</w:t>
      </w:r>
    </w:p>
    <w:p w14:paraId="67895F36" w14:textId="1904C665" w:rsidR="00E450BF" w:rsidRPr="00887DCD" w:rsidRDefault="00F13E08" w:rsidP="00887DCD">
      <w:pPr>
        <w:pStyle w:val="NormalnyWeb"/>
        <w:shd w:val="clear" w:color="auto" w:fill="FFFFFF"/>
        <w:spacing w:before="0" w:after="0"/>
        <w:ind w:firstLine="708"/>
        <w:jc w:val="both"/>
        <w:rPr>
          <w:color w:val="0070C0"/>
          <w:sz w:val="20"/>
          <w:szCs w:val="20"/>
          <w:u w:val="single"/>
        </w:rPr>
      </w:pPr>
      <w:r w:rsidRPr="005469B9">
        <w:rPr>
          <w:b/>
          <w:sz w:val="20"/>
          <w:szCs w:val="20"/>
        </w:rPr>
        <w:t>Uwagi</w:t>
      </w:r>
      <w:r w:rsidRPr="005469B9">
        <w:rPr>
          <w:sz w:val="20"/>
          <w:szCs w:val="20"/>
        </w:rPr>
        <w:t xml:space="preserve"> należy składać na piśmie w formie papierowej do Prezydenta Miasta Rzeszowa, na adres: </w:t>
      </w:r>
      <w:r w:rsidR="000865C0" w:rsidRPr="005469B9">
        <w:rPr>
          <w:sz w:val="20"/>
          <w:szCs w:val="20"/>
        </w:rPr>
        <w:t>Biuro Architekta Miasta Rzeszowa</w:t>
      </w:r>
      <w:r w:rsidRPr="005469B9">
        <w:rPr>
          <w:sz w:val="20"/>
          <w:szCs w:val="20"/>
        </w:rPr>
        <w:t>,</w:t>
      </w:r>
      <w:r w:rsidR="000865C0" w:rsidRPr="005469B9">
        <w:rPr>
          <w:sz w:val="20"/>
          <w:szCs w:val="20"/>
        </w:rPr>
        <w:t xml:space="preserve"> ul. Targowa 3 pok. 321,</w:t>
      </w:r>
      <w:r w:rsidRPr="005469B9">
        <w:rPr>
          <w:sz w:val="20"/>
          <w:szCs w:val="20"/>
        </w:rPr>
        <w:t xml:space="preserve"> </w:t>
      </w:r>
      <w:r w:rsidR="000865C0" w:rsidRPr="005469B9">
        <w:rPr>
          <w:sz w:val="20"/>
          <w:szCs w:val="20"/>
        </w:rPr>
        <w:t>35-064</w:t>
      </w:r>
      <w:r w:rsidRPr="005469B9">
        <w:rPr>
          <w:sz w:val="20"/>
          <w:szCs w:val="20"/>
        </w:rPr>
        <w:t xml:space="preserve"> Rzeszów lub w formie elektronicznej za pośrednictwem poczty elektronicznej na adres: </w:t>
      </w:r>
      <w:hyperlink r:id="rId10" w:history="1">
        <w:r w:rsidR="0098077D" w:rsidRPr="005469B9">
          <w:rPr>
            <w:rStyle w:val="Hipercze"/>
            <w:sz w:val="20"/>
            <w:szCs w:val="20"/>
          </w:rPr>
          <w:t>bam@erzeszow.pl</w:t>
        </w:r>
      </w:hyperlink>
      <w:r w:rsidRPr="005469B9">
        <w:rPr>
          <w:color w:val="000000" w:themeColor="text1"/>
          <w:sz w:val="20"/>
          <w:szCs w:val="20"/>
        </w:rPr>
        <w:t>,</w:t>
      </w:r>
      <w:r w:rsidRPr="005469B9">
        <w:rPr>
          <w:sz w:val="20"/>
          <w:szCs w:val="20"/>
        </w:rPr>
        <w:t xml:space="preserve"> elektronicznej skrzynki podawczej </w:t>
      </w:r>
      <w:r w:rsidR="00376732" w:rsidRPr="005469B9">
        <w:rPr>
          <w:sz w:val="20"/>
          <w:szCs w:val="20"/>
        </w:rPr>
        <w:t>Urzędu Miasta Rzeszowa</w:t>
      </w:r>
      <w:r w:rsidRPr="005469B9">
        <w:rPr>
          <w:sz w:val="20"/>
          <w:szCs w:val="20"/>
        </w:rPr>
        <w:t xml:space="preserve"> na platformie</w:t>
      </w:r>
      <w:r w:rsidR="00176E05" w:rsidRPr="005469B9">
        <w:rPr>
          <w:sz w:val="20"/>
          <w:szCs w:val="20"/>
        </w:rPr>
        <w:t xml:space="preserve"> </w:t>
      </w:r>
      <w:proofErr w:type="spellStart"/>
      <w:r w:rsidRPr="005469B9">
        <w:rPr>
          <w:color w:val="000000" w:themeColor="text1"/>
          <w:sz w:val="20"/>
          <w:szCs w:val="20"/>
        </w:rPr>
        <w:t>ePUAP</w:t>
      </w:r>
      <w:proofErr w:type="spellEnd"/>
      <w:r w:rsidR="000D7AD1" w:rsidRPr="005469B9">
        <w:rPr>
          <w:color w:val="000000" w:themeColor="text1"/>
          <w:sz w:val="20"/>
          <w:szCs w:val="20"/>
        </w:rPr>
        <w:t>: /</w:t>
      </w:r>
      <w:proofErr w:type="spellStart"/>
      <w:r w:rsidR="000D7AD1" w:rsidRPr="005469B9">
        <w:rPr>
          <w:color w:val="000000" w:themeColor="text1"/>
          <w:sz w:val="20"/>
          <w:szCs w:val="20"/>
        </w:rPr>
        <w:t>umrz</w:t>
      </w:r>
      <w:proofErr w:type="spellEnd"/>
      <w:r w:rsidR="000D7AD1" w:rsidRPr="005469B9">
        <w:rPr>
          <w:color w:val="000000" w:themeColor="text1"/>
          <w:sz w:val="20"/>
          <w:szCs w:val="20"/>
        </w:rPr>
        <w:t>/</w:t>
      </w:r>
      <w:proofErr w:type="spellStart"/>
      <w:r w:rsidR="000D7AD1" w:rsidRPr="005469B9">
        <w:rPr>
          <w:color w:val="000000" w:themeColor="text1"/>
          <w:sz w:val="20"/>
          <w:szCs w:val="20"/>
        </w:rPr>
        <w:t>SkrytkaESP</w:t>
      </w:r>
      <w:proofErr w:type="spellEnd"/>
      <w:r w:rsidRPr="005469B9">
        <w:rPr>
          <w:sz w:val="20"/>
          <w:szCs w:val="20"/>
        </w:rPr>
        <w:t>, poprzez platformę konsultacji dokumentów planistycznych Rzeszowskiego Obszaru Funkcjonalnego pod adresem</w:t>
      </w:r>
      <w:r w:rsidRPr="005469B9">
        <w:rPr>
          <w:color w:val="000000" w:themeColor="text1"/>
          <w:sz w:val="20"/>
          <w:szCs w:val="20"/>
        </w:rPr>
        <w:t xml:space="preserve">: </w:t>
      </w:r>
      <w:hyperlink r:id="rId11" w:history="1">
        <w:r w:rsidRPr="005469B9">
          <w:rPr>
            <w:rStyle w:val="Hipercze"/>
            <w:sz w:val="20"/>
            <w:szCs w:val="20"/>
          </w:rPr>
          <w:t>https://sip.rof.org.pl/partycypacja/rzeszow</w:t>
        </w:r>
      </w:hyperlink>
      <w:r w:rsidRPr="005469B9">
        <w:rPr>
          <w:color w:val="0070C0"/>
          <w:sz w:val="20"/>
          <w:szCs w:val="20"/>
        </w:rPr>
        <w:t xml:space="preserve"> </w:t>
      </w:r>
      <w:r w:rsidRPr="005469B9">
        <w:rPr>
          <w:sz w:val="20"/>
          <w:szCs w:val="20"/>
        </w:rPr>
        <w:t xml:space="preserve">lub na </w:t>
      </w:r>
      <w:r w:rsidR="00E450BF" w:rsidRPr="005469B9">
        <w:rPr>
          <w:sz w:val="20"/>
          <w:szCs w:val="20"/>
        </w:rPr>
        <w:t xml:space="preserve">formularzu zamieszczonym w Biuletynie Informacji Publicznej Miasta Rzeszowa na stronie internetowej pod adresem: </w:t>
      </w:r>
      <w:hyperlink r:id="rId12" w:history="1">
        <w:r w:rsidR="000D7AD1" w:rsidRPr="005469B9">
          <w:rPr>
            <w:rStyle w:val="Hipercze"/>
            <w:sz w:val="20"/>
            <w:szCs w:val="20"/>
          </w:rPr>
          <w:t>https://bip.erzeszow.pl/pl/2032-biuro-architekta-miasta/101600-wzor-formularza-pisma-dotyczacego-aktu-planowania-przestrzennego.html</w:t>
        </w:r>
      </w:hyperlink>
    </w:p>
    <w:p w14:paraId="5128F1D7" w14:textId="06A4E732" w:rsidR="00F13E08" w:rsidRPr="00887DCD" w:rsidRDefault="00F13E08" w:rsidP="00887DCD">
      <w:pPr>
        <w:pStyle w:val="NormalnyWeb"/>
        <w:shd w:val="clear" w:color="auto" w:fill="FFFFFF"/>
        <w:spacing w:before="0" w:after="0"/>
        <w:ind w:firstLine="708"/>
        <w:jc w:val="both"/>
        <w:rPr>
          <w:sz w:val="20"/>
          <w:szCs w:val="20"/>
        </w:rPr>
      </w:pPr>
      <w:r w:rsidRPr="005469B9">
        <w:rPr>
          <w:sz w:val="20"/>
          <w:szCs w:val="20"/>
        </w:rPr>
        <w:t xml:space="preserve">Uwagi należy składać z podaniem imienia i nazwiska </w:t>
      </w:r>
      <w:r w:rsidR="00407DC5" w:rsidRPr="005469B9">
        <w:rPr>
          <w:sz w:val="20"/>
          <w:szCs w:val="20"/>
        </w:rPr>
        <w:t>albo nazwy oraz adresu zamieszkania albo siedziby</w:t>
      </w:r>
      <w:r w:rsidRPr="005469B9">
        <w:rPr>
          <w:sz w:val="20"/>
          <w:szCs w:val="20"/>
        </w:rPr>
        <w:t xml:space="preserve">, </w:t>
      </w:r>
      <w:r w:rsidR="000A09E5" w:rsidRPr="005469B9">
        <w:rPr>
          <w:strike/>
          <w:sz w:val="20"/>
          <w:szCs w:val="20"/>
        </w:rPr>
        <w:br/>
      </w:r>
      <w:r w:rsidRPr="005469B9">
        <w:rPr>
          <w:sz w:val="20"/>
          <w:szCs w:val="20"/>
        </w:rPr>
        <w:t>w nieprzekraczalnym terminie</w:t>
      </w:r>
      <w:r w:rsidR="00333110" w:rsidRPr="005469B9">
        <w:rPr>
          <w:sz w:val="20"/>
          <w:szCs w:val="20"/>
        </w:rPr>
        <w:t xml:space="preserve"> </w:t>
      </w:r>
      <w:r w:rsidRPr="005469B9">
        <w:rPr>
          <w:sz w:val="20"/>
          <w:szCs w:val="20"/>
        </w:rPr>
        <w:t>od dnia</w:t>
      </w:r>
      <w:r w:rsidR="009E29DD" w:rsidRPr="005469B9">
        <w:rPr>
          <w:b/>
          <w:bCs/>
          <w:sz w:val="20"/>
          <w:szCs w:val="20"/>
        </w:rPr>
        <w:t xml:space="preserve"> </w:t>
      </w:r>
      <w:r w:rsidR="000A09E5" w:rsidRPr="005469B9">
        <w:rPr>
          <w:b/>
          <w:bCs/>
          <w:sz w:val="20"/>
          <w:szCs w:val="20"/>
        </w:rPr>
        <w:t>2</w:t>
      </w:r>
      <w:r w:rsidR="000D7AD1" w:rsidRPr="005469B9">
        <w:rPr>
          <w:b/>
          <w:bCs/>
          <w:sz w:val="20"/>
          <w:szCs w:val="20"/>
        </w:rPr>
        <w:t>6</w:t>
      </w:r>
      <w:r w:rsidR="000A09E5" w:rsidRPr="005469B9">
        <w:rPr>
          <w:b/>
          <w:bCs/>
          <w:sz w:val="20"/>
          <w:szCs w:val="20"/>
        </w:rPr>
        <w:t xml:space="preserve"> czerwca </w:t>
      </w:r>
      <w:r w:rsidRPr="005469B9">
        <w:rPr>
          <w:b/>
          <w:bCs/>
          <w:sz w:val="20"/>
          <w:szCs w:val="20"/>
        </w:rPr>
        <w:t>2024 r</w:t>
      </w:r>
      <w:r w:rsidRPr="005469B9">
        <w:rPr>
          <w:sz w:val="20"/>
          <w:szCs w:val="20"/>
        </w:rPr>
        <w:t xml:space="preserve">. </w:t>
      </w:r>
      <w:r w:rsidRPr="005469B9">
        <w:rPr>
          <w:rStyle w:val="Pogrubienie"/>
          <w:sz w:val="20"/>
          <w:szCs w:val="20"/>
        </w:rPr>
        <w:t xml:space="preserve">do dnia </w:t>
      </w:r>
      <w:r w:rsidR="000D7AD1" w:rsidRPr="005469B9">
        <w:rPr>
          <w:rStyle w:val="Pogrubienie"/>
          <w:sz w:val="20"/>
          <w:szCs w:val="20"/>
        </w:rPr>
        <w:t>9</w:t>
      </w:r>
      <w:r w:rsidR="00E3672F" w:rsidRPr="005469B9">
        <w:rPr>
          <w:rStyle w:val="Pogrubienie"/>
          <w:sz w:val="20"/>
          <w:szCs w:val="20"/>
        </w:rPr>
        <w:t xml:space="preserve"> </w:t>
      </w:r>
      <w:r w:rsidR="000A09E5" w:rsidRPr="005469B9">
        <w:rPr>
          <w:rStyle w:val="Pogrubienie"/>
          <w:sz w:val="20"/>
          <w:szCs w:val="20"/>
        </w:rPr>
        <w:t>sierpnia</w:t>
      </w:r>
      <w:r w:rsidRPr="005469B9">
        <w:rPr>
          <w:rStyle w:val="Pogrubienie"/>
          <w:sz w:val="20"/>
          <w:szCs w:val="20"/>
        </w:rPr>
        <w:t xml:space="preserve"> 2024 r. </w:t>
      </w:r>
      <w:r w:rsidRPr="005469B9">
        <w:rPr>
          <w:rStyle w:val="Pogrubienie"/>
          <w:b w:val="0"/>
          <w:bCs w:val="0"/>
          <w:sz w:val="20"/>
          <w:szCs w:val="20"/>
        </w:rPr>
        <w:t>Złożenie uwagi w formie pisemnej możliwe jest również podczas dyskusji publicznej.</w:t>
      </w:r>
    </w:p>
    <w:p w14:paraId="4DC6D0D5" w14:textId="41F61808" w:rsidR="00222895" w:rsidRDefault="00887DCD" w:rsidP="00F13E08">
      <w:pPr>
        <w:pStyle w:val="NormalnyWeb"/>
        <w:shd w:val="clear" w:color="auto" w:fill="FFFFFF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13E08" w:rsidRPr="005469B9">
        <w:rPr>
          <w:sz w:val="20"/>
          <w:szCs w:val="20"/>
        </w:rPr>
        <w:t xml:space="preserve">Organem właściwym do rozpatrzenia uwag jest Prezydent Miasta Rzeszowa. </w:t>
      </w:r>
    </w:p>
    <w:p w14:paraId="2F535BA7" w14:textId="2BEFDEBA" w:rsidR="00887DCD" w:rsidRDefault="00887DCD" w:rsidP="00F13E08">
      <w:pPr>
        <w:pStyle w:val="NormalnyWeb"/>
        <w:shd w:val="clear" w:color="auto" w:fill="FFFFFF"/>
        <w:spacing w:before="0" w:after="0"/>
        <w:jc w:val="both"/>
        <w:rPr>
          <w:sz w:val="20"/>
          <w:szCs w:val="20"/>
        </w:rPr>
      </w:pPr>
    </w:p>
    <w:p w14:paraId="6E127480" w14:textId="77777777" w:rsidR="00887DCD" w:rsidRDefault="00887DCD" w:rsidP="00887DCD">
      <w:pPr>
        <w:spacing w:after="120" w:line="240" w:lineRule="auto"/>
        <w:ind w:left="5245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PREZYDENT MIASTA RZESZOWA</w:t>
      </w:r>
    </w:p>
    <w:p w14:paraId="2C40485F" w14:textId="67F394EB" w:rsidR="00887DCD" w:rsidRPr="005469B9" w:rsidRDefault="00887DCD" w:rsidP="00887DCD">
      <w:pPr>
        <w:pStyle w:val="NormalnyWeb"/>
        <w:shd w:val="clear" w:color="auto" w:fill="FFFFFF"/>
        <w:spacing w:before="0" w:after="0"/>
        <w:ind w:left="6372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(-) Konrad Fijołek</w:t>
      </w:r>
    </w:p>
    <w:p w14:paraId="2706C51D" w14:textId="77777777" w:rsidR="00222895" w:rsidRPr="005469B9" w:rsidRDefault="00222895" w:rsidP="00F13E08">
      <w:pPr>
        <w:pStyle w:val="NormalnyWeb"/>
        <w:shd w:val="clear" w:color="auto" w:fill="FFFFFF"/>
        <w:spacing w:before="0" w:after="0"/>
        <w:jc w:val="both"/>
        <w:rPr>
          <w:sz w:val="20"/>
          <w:szCs w:val="20"/>
        </w:rPr>
      </w:pPr>
    </w:p>
    <w:p w14:paraId="08AF3EE7" w14:textId="49CA97BC" w:rsidR="000A09E5" w:rsidRPr="00887DCD" w:rsidRDefault="000A09E5" w:rsidP="000A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pl-PL"/>
        </w:rPr>
      </w:pPr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pl-PL"/>
        </w:rPr>
        <w:t xml:space="preserve">Klauzula informacyjna dotycząca przetwarzania danych osobowych w związku z procedurą planistyczną sporządzania </w:t>
      </w:r>
      <w:bookmarkStart w:id="2" w:name="_Hlk168652248"/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pl-PL"/>
        </w:rPr>
        <w:t xml:space="preserve">uchwały </w:t>
      </w:r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pl-PL"/>
        </w:rPr>
        <w:br/>
        <w:t>w sprawie ustalenia zasad i warunków sytuowania obiektów małej architektury, tablic reklamowych i urządzeń reklamowych oraz ogrodzeń, ich gabarytów, standardów jakościowych oraz rodzajów materiałów budowlanych, z jakich mogą być wykonane</w:t>
      </w:r>
      <w:bookmarkEnd w:id="2"/>
      <w:r w:rsidR="00850FB3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pl-PL"/>
        </w:rPr>
        <w:t>:</w:t>
      </w:r>
    </w:p>
    <w:p w14:paraId="2B36712C" w14:textId="77777777" w:rsidR="000A09E5" w:rsidRPr="00887DCD" w:rsidRDefault="000A09E5" w:rsidP="000A0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</w:pPr>
      <w:r w:rsidRPr="005469B9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  <w:t>1.</w:t>
      </w:r>
      <w:r w:rsidRPr="005469B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 xml:space="preserve">Administratorem danych osobowych jest Prezydent Miasta Rzeszowa, ul. Rynek 1 35-064 Rzeszów; Kontakt z inspektorem ochrony danych </w:t>
      </w:r>
    </w:p>
    <w:p w14:paraId="5CE80183" w14:textId="7C2BDD3D" w:rsidR="005F4D68" w:rsidRPr="00887DCD" w:rsidRDefault="000A09E5" w:rsidP="000A0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</w:pP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>poprzez e-mail: iod@erzeszow.pl lub pisemnie na adres Administratora.</w:t>
      </w:r>
      <w:r w:rsidR="00887DCD"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 xml:space="preserve"> </w:t>
      </w:r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  <w:lang w:eastAsia="pl-PL"/>
        </w:rPr>
        <w:t>2.</w:t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 xml:space="preserve"> Dane osobowe będą przetwarzane w celu sporządzenia uchwały w sprawie ustalenia zasad i warunków sytuowania obiektów małej architektury, tablic reklamowych i urządzeń reklamowych oraz ogrodzeń, ich gabarytów, standardów jakościowych oraz rodzajów materiałów budowlanych, z jakich mogą być wykonane i związaną z tym procedurą planistyczną. Podstawą prawną przetwarzania jest art. 6 ust. 1 lit. c ogólnego rozporządzenia o ochronie danych osobowych z dnia 27 kwietnia 2016 r. (RODO) oraz ustawa </w:t>
      </w:r>
      <w:r w:rsidR="008A6897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br/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>z dnia 27 marca 2003 r. o planowaniu i zagospodarowaniu przestrzennym – w szczególności art. 8a, art. 8g, art.67f.</w:t>
      </w:r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  <w:lang w:eastAsia="pl-PL"/>
        </w:rPr>
        <w:t xml:space="preserve">3. </w:t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 xml:space="preserve">Zgodnie z jednolitym rzeczowym wykazem akt niniejsze materiały są przechowywane 25 lat od roku następnego po zakończeniu sprawy, a następnie zostaną przekazane do Archiwum Państwowego, gdzie będą przechowywane wieczyście. </w:t>
      </w:r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  <w:lang w:eastAsia="pl-PL"/>
        </w:rPr>
        <w:t>4.</w:t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> Odbiorcami danych osobowych jest Prezydent Miasta Rzeszowa i podmioty uprawnione do uzyskania danych osobowych na podstawie przepisów prawa lub zawartej umowy powierzenia przetwarzania danych z administratorem.</w:t>
      </w:r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  <w:lang w:eastAsia="pl-PL"/>
        </w:rPr>
        <w:t>5.</w:t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 xml:space="preserve"> Składającemu przysługuje, na zasadach przewidzianych w RODO, prawo: żądania dostępu do swoich danych osobowych oraz prawo ich sprostowania; żądania ograniczenia przetwarzania, wniesienia skargi do Prezesa Urzędu Ochrony Danych Osobowych.</w:t>
      </w:r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  <w:lang w:eastAsia="pl-PL"/>
        </w:rPr>
        <w:t>6.</w:t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 xml:space="preserve"> Podanie danych osobowych jest obowiązkowe, gdyż wynika to z przepisu prawa; odmowa podania danych osobowych będzie skutkowała pozostawieniem sprawy bez rozpoznania.</w:t>
      </w:r>
      <w:r w:rsidRPr="00887DCD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  <w:lang w:eastAsia="pl-PL"/>
        </w:rPr>
        <w:t>7.</w:t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 xml:space="preserve"> W przypadku żądania informacji o źródle danych, prawo to podlega ograniczeniu, jeżeli   wpływa na ochronę praw i wolności osoby, od  której dane pozyskano – art. 8a </w:t>
      </w:r>
      <w:r w:rsidR="00850FB3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br/>
      </w:r>
      <w:r w:rsidRP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>ust. 1 ww. ustawy</w:t>
      </w:r>
      <w:r w:rsidR="00887DCD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pl-PL"/>
        </w:rPr>
        <w:t>.</w:t>
      </w:r>
    </w:p>
    <w:sectPr w:rsidR="005F4D68" w:rsidRPr="00887DCD" w:rsidSect="00D70648">
      <w:headerReference w:type="default" r:id="rId13"/>
      <w:footerReference w:type="default" r:id="rId14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26AD" w14:textId="77777777" w:rsidR="00110B8A" w:rsidRDefault="00110B8A" w:rsidP="002437D5">
      <w:pPr>
        <w:spacing w:after="0" w:line="240" w:lineRule="auto"/>
      </w:pPr>
      <w:r>
        <w:separator/>
      </w:r>
    </w:p>
  </w:endnote>
  <w:endnote w:type="continuationSeparator" w:id="0">
    <w:p w14:paraId="4DDA4CD1" w14:textId="77777777" w:rsidR="00110B8A" w:rsidRDefault="00110B8A" w:rsidP="0024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BFA56" w14:textId="0A7A77C5" w:rsidR="002437D5" w:rsidRDefault="002437D5">
    <w:pPr>
      <w:pStyle w:val="Stopka"/>
    </w:pPr>
  </w:p>
  <w:p w14:paraId="29DF9CB8" w14:textId="77777777" w:rsidR="002437D5" w:rsidRDefault="002437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2FCC" w14:textId="77777777" w:rsidR="00110B8A" w:rsidRDefault="00110B8A" w:rsidP="002437D5">
      <w:pPr>
        <w:spacing w:after="0" w:line="240" w:lineRule="auto"/>
      </w:pPr>
      <w:r>
        <w:separator/>
      </w:r>
    </w:p>
  </w:footnote>
  <w:footnote w:type="continuationSeparator" w:id="0">
    <w:p w14:paraId="5D10F26E" w14:textId="77777777" w:rsidR="00110B8A" w:rsidRDefault="00110B8A" w:rsidP="0024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A51E5" w14:textId="77777777" w:rsidR="002437D5" w:rsidRDefault="002437D5" w:rsidP="002437D5">
    <w:pPr>
      <w:pStyle w:val="Nagwek"/>
      <w:ind w:left="-284"/>
    </w:pPr>
    <w:r>
      <w:rPr>
        <w:noProof/>
        <w:lang w:eastAsia="pl-PL"/>
      </w:rPr>
      <w:drawing>
        <wp:inline distT="0" distB="0" distL="0" distR="0" wp14:anchorId="0029DDD0" wp14:editId="612F1634">
          <wp:extent cx="2047636" cy="445325"/>
          <wp:effectExtent l="0" t="0" r="0" b="0"/>
          <wp:docPr id="1232524214" name="Obraz 1232524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zyd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059" cy="445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34BD6C" w14:textId="77777777" w:rsidR="002437D5" w:rsidRDefault="002437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27"/>
    <w:rsid w:val="00003B63"/>
    <w:rsid w:val="0000634B"/>
    <w:rsid w:val="00051D81"/>
    <w:rsid w:val="00053E57"/>
    <w:rsid w:val="000731B1"/>
    <w:rsid w:val="00080A68"/>
    <w:rsid w:val="00082AE9"/>
    <w:rsid w:val="000865C0"/>
    <w:rsid w:val="000A09E5"/>
    <w:rsid w:val="000A4FA3"/>
    <w:rsid w:val="000B57DC"/>
    <w:rsid w:val="000C2717"/>
    <w:rsid w:val="000D3992"/>
    <w:rsid w:val="000D7AD1"/>
    <w:rsid w:val="000F21B0"/>
    <w:rsid w:val="000F737B"/>
    <w:rsid w:val="0010310B"/>
    <w:rsid w:val="00110B8A"/>
    <w:rsid w:val="0011659C"/>
    <w:rsid w:val="00123652"/>
    <w:rsid w:val="00142ED4"/>
    <w:rsid w:val="0015658F"/>
    <w:rsid w:val="00176E05"/>
    <w:rsid w:val="001D23DE"/>
    <w:rsid w:val="001E1003"/>
    <w:rsid w:val="001E49C4"/>
    <w:rsid w:val="001E760B"/>
    <w:rsid w:val="00203659"/>
    <w:rsid w:val="00207DC6"/>
    <w:rsid w:val="0022153D"/>
    <w:rsid w:val="00222895"/>
    <w:rsid w:val="00236802"/>
    <w:rsid w:val="002437D5"/>
    <w:rsid w:val="00243BD2"/>
    <w:rsid w:val="0025538D"/>
    <w:rsid w:val="0026179A"/>
    <w:rsid w:val="00274D94"/>
    <w:rsid w:val="00274DCA"/>
    <w:rsid w:val="00277552"/>
    <w:rsid w:val="002A129C"/>
    <w:rsid w:val="002C2311"/>
    <w:rsid w:val="002C2F1D"/>
    <w:rsid w:val="002C38F5"/>
    <w:rsid w:val="002D138E"/>
    <w:rsid w:val="002E0E26"/>
    <w:rsid w:val="002E683B"/>
    <w:rsid w:val="002E7E63"/>
    <w:rsid w:val="002E7F34"/>
    <w:rsid w:val="002F76F2"/>
    <w:rsid w:val="00302E5A"/>
    <w:rsid w:val="00333110"/>
    <w:rsid w:val="00343F6C"/>
    <w:rsid w:val="00357BB5"/>
    <w:rsid w:val="00376129"/>
    <w:rsid w:val="00376539"/>
    <w:rsid w:val="00376732"/>
    <w:rsid w:val="00385AF7"/>
    <w:rsid w:val="00386377"/>
    <w:rsid w:val="003C1D8A"/>
    <w:rsid w:val="003C2AD6"/>
    <w:rsid w:val="003D2A15"/>
    <w:rsid w:val="003D514F"/>
    <w:rsid w:val="003D67F3"/>
    <w:rsid w:val="003F2C45"/>
    <w:rsid w:val="003F41A7"/>
    <w:rsid w:val="004059AB"/>
    <w:rsid w:val="00407DC5"/>
    <w:rsid w:val="00424A8F"/>
    <w:rsid w:val="00424D20"/>
    <w:rsid w:val="00441249"/>
    <w:rsid w:val="00454EC6"/>
    <w:rsid w:val="0046297D"/>
    <w:rsid w:val="00470FD4"/>
    <w:rsid w:val="00482982"/>
    <w:rsid w:val="004849C5"/>
    <w:rsid w:val="004A2B7B"/>
    <w:rsid w:val="004F54E7"/>
    <w:rsid w:val="00504A61"/>
    <w:rsid w:val="0051311E"/>
    <w:rsid w:val="0051405B"/>
    <w:rsid w:val="00532D72"/>
    <w:rsid w:val="005469B9"/>
    <w:rsid w:val="00555AC0"/>
    <w:rsid w:val="00563C3B"/>
    <w:rsid w:val="005733EB"/>
    <w:rsid w:val="00577A8C"/>
    <w:rsid w:val="005A1D30"/>
    <w:rsid w:val="005B228E"/>
    <w:rsid w:val="005D3729"/>
    <w:rsid w:val="005D40BB"/>
    <w:rsid w:val="005E0679"/>
    <w:rsid w:val="005E103D"/>
    <w:rsid w:val="005F37BD"/>
    <w:rsid w:val="005F4813"/>
    <w:rsid w:val="005F4D68"/>
    <w:rsid w:val="006213D9"/>
    <w:rsid w:val="006263D6"/>
    <w:rsid w:val="00627200"/>
    <w:rsid w:val="006300E6"/>
    <w:rsid w:val="00651ED5"/>
    <w:rsid w:val="00687359"/>
    <w:rsid w:val="00691C07"/>
    <w:rsid w:val="006C24B5"/>
    <w:rsid w:val="006D2516"/>
    <w:rsid w:val="006D5280"/>
    <w:rsid w:val="00705429"/>
    <w:rsid w:val="00744986"/>
    <w:rsid w:val="0076788A"/>
    <w:rsid w:val="0077786E"/>
    <w:rsid w:val="00787745"/>
    <w:rsid w:val="007A773D"/>
    <w:rsid w:val="007B2296"/>
    <w:rsid w:val="007B6291"/>
    <w:rsid w:val="007C3B57"/>
    <w:rsid w:val="007C70D4"/>
    <w:rsid w:val="007E024B"/>
    <w:rsid w:val="007F25F6"/>
    <w:rsid w:val="007F3E1E"/>
    <w:rsid w:val="008062A7"/>
    <w:rsid w:val="00832743"/>
    <w:rsid w:val="0085085D"/>
    <w:rsid w:val="00850FB3"/>
    <w:rsid w:val="0086066E"/>
    <w:rsid w:val="0086334D"/>
    <w:rsid w:val="00887DCD"/>
    <w:rsid w:val="008A053D"/>
    <w:rsid w:val="008A6897"/>
    <w:rsid w:val="008B2EAF"/>
    <w:rsid w:val="008C588E"/>
    <w:rsid w:val="008D0CFC"/>
    <w:rsid w:val="008D2FBF"/>
    <w:rsid w:val="008E74C5"/>
    <w:rsid w:val="009048CD"/>
    <w:rsid w:val="009071D2"/>
    <w:rsid w:val="00916679"/>
    <w:rsid w:val="00921001"/>
    <w:rsid w:val="00922D33"/>
    <w:rsid w:val="00936829"/>
    <w:rsid w:val="00940EBD"/>
    <w:rsid w:val="00943542"/>
    <w:rsid w:val="0098077D"/>
    <w:rsid w:val="009B10DA"/>
    <w:rsid w:val="009B475F"/>
    <w:rsid w:val="009E29DD"/>
    <w:rsid w:val="009E754A"/>
    <w:rsid w:val="00A03EB9"/>
    <w:rsid w:val="00A134F2"/>
    <w:rsid w:val="00A15755"/>
    <w:rsid w:val="00A2172D"/>
    <w:rsid w:val="00A3636B"/>
    <w:rsid w:val="00A41A59"/>
    <w:rsid w:val="00A9454D"/>
    <w:rsid w:val="00A97678"/>
    <w:rsid w:val="00AC4776"/>
    <w:rsid w:val="00AD0A7C"/>
    <w:rsid w:val="00AD0EED"/>
    <w:rsid w:val="00B313BA"/>
    <w:rsid w:val="00B375AE"/>
    <w:rsid w:val="00B45838"/>
    <w:rsid w:val="00B4787E"/>
    <w:rsid w:val="00BA7933"/>
    <w:rsid w:val="00BB619B"/>
    <w:rsid w:val="00C04F44"/>
    <w:rsid w:val="00C238CA"/>
    <w:rsid w:val="00C36216"/>
    <w:rsid w:val="00C50788"/>
    <w:rsid w:val="00C75771"/>
    <w:rsid w:val="00C76682"/>
    <w:rsid w:val="00CA5EBF"/>
    <w:rsid w:val="00CB46E8"/>
    <w:rsid w:val="00CC7003"/>
    <w:rsid w:val="00CD0DAD"/>
    <w:rsid w:val="00CF2927"/>
    <w:rsid w:val="00CF4E23"/>
    <w:rsid w:val="00D14EB2"/>
    <w:rsid w:val="00D200D1"/>
    <w:rsid w:val="00D21615"/>
    <w:rsid w:val="00D3226A"/>
    <w:rsid w:val="00D567C3"/>
    <w:rsid w:val="00D70648"/>
    <w:rsid w:val="00D7694A"/>
    <w:rsid w:val="00D80DCF"/>
    <w:rsid w:val="00D87E78"/>
    <w:rsid w:val="00D93A1D"/>
    <w:rsid w:val="00DF67A6"/>
    <w:rsid w:val="00E06E7D"/>
    <w:rsid w:val="00E17A6E"/>
    <w:rsid w:val="00E340FA"/>
    <w:rsid w:val="00E349BF"/>
    <w:rsid w:val="00E3672F"/>
    <w:rsid w:val="00E450BF"/>
    <w:rsid w:val="00E518A9"/>
    <w:rsid w:val="00E63B31"/>
    <w:rsid w:val="00E723EA"/>
    <w:rsid w:val="00E72670"/>
    <w:rsid w:val="00E7565D"/>
    <w:rsid w:val="00E96AC7"/>
    <w:rsid w:val="00EB5441"/>
    <w:rsid w:val="00ED4959"/>
    <w:rsid w:val="00EE49A5"/>
    <w:rsid w:val="00EE71C9"/>
    <w:rsid w:val="00F03888"/>
    <w:rsid w:val="00F13BDA"/>
    <w:rsid w:val="00F13E08"/>
    <w:rsid w:val="00F67AE9"/>
    <w:rsid w:val="00FB0523"/>
    <w:rsid w:val="00FB2403"/>
    <w:rsid w:val="00FE0854"/>
    <w:rsid w:val="00FE4470"/>
    <w:rsid w:val="00FE79D8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7360C"/>
  <w15:docId w15:val="{4D078EBD-907B-4B0C-BD49-5AA45A49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7D5"/>
  </w:style>
  <w:style w:type="paragraph" w:styleId="Stopka">
    <w:name w:val="footer"/>
    <w:basedOn w:val="Normalny"/>
    <w:link w:val="StopkaZnak"/>
    <w:uiPriority w:val="99"/>
    <w:unhideWhenUsed/>
    <w:rsid w:val="00243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7D5"/>
  </w:style>
  <w:style w:type="paragraph" w:styleId="Tekstdymka">
    <w:name w:val="Balloon Text"/>
    <w:basedOn w:val="Normalny"/>
    <w:link w:val="TekstdymkaZnak"/>
    <w:uiPriority w:val="99"/>
    <w:semiHidden/>
    <w:unhideWhenUsed/>
    <w:rsid w:val="0024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7D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1E49C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49C4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1E49C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49C4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nhideWhenUsed/>
    <w:rsid w:val="005F4D68"/>
    <w:rPr>
      <w:color w:val="0563C1"/>
      <w:u w:val="single"/>
    </w:rPr>
  </w:style>
  <w:style w:type="paragraph" w:styleId="NormalnyWeb">
    <w:name w:val="Normal (Web)"/>
    <w:basedOn w:val="Normalny"/>
    <w:unhideWhenUsed/>
    <w:rsid w:val="005F4D68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5F4D68"/>
    <w:rPr>
      <w:b/>
      <w:bCs/>
    </w:rPr>
  </w:style>
  <w:style w:type="paragraph" w:styleId="Akapitzlist">
    <w:name w:val="List Paragraph"/>
    <w:basedOn w:val="Normalny"/>
    <w:uiPriority w:val="34"/>
    <w:qFormat/>
    <w:rsid w:val="00AD0EED"/>
    <w:pPr>
      <w:autoSpaceDN w:val="0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5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rof.org.pl/partycypacja/rzeszow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erzeszow.pl" TargetMode="External"/><Relationship Id="rId12" Type="http://schemas.openxmlformats.org/officeDocument/2006/relationships/hyperlink" Target="https://bip.erzeszow.pl/pl/2032-biuro-architekta-miasta/101600-wzor-formularza-pisma-dotyczacego-aktu-planowania-przestrzennego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p.rof.org.pl/partycypacja/rzeszo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ewa.ciebien\Desktop\Uchwa&#322;a%20krajobrazowa%20projekt\tok%20FP\WY&#321;O&#379;ENIE\bam@erzesz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wa.ciebien\Desktop\Uchwa&#322;a%20krajobrazowa%20projekt\tok%20FP\WY&#321;O&#379;ENIE\bamdyskusjapubliczna@erzeszow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8065-A35D-4DA2-A7CB-F35077AE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Ciebień-Barańska Ewa</cp:lastModifiedBy>
  <cp:revision>6</cp:revision>
  <cp:lastPrinted>2024-06-12T12:30:00Z</cp:lastPrinted>
  <dcterms:created xsi:type="dcterms:W3CDTF">2024-06-18T12:10:00Z</dcterms:created>
  <dcterms:modified xsi:type="dcterms:W3CDTF">2024-06-19T06:16:00Z</dcterms:modified>
</cp:coreProperties>
</file>